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960" w:rsidRPr="00AE031E" w:rsidRDefault="00261588" w:rsidP="00261588">
      <w:pPr>
        <w:jc w:val="center"/>
        <w:rPr>
          <w:sz w:val="28"/>
        </w:rPr>
      </w:pPr>
      <w:r w:rsidRPr="00AE031E">
        <w:rPr>
          <w:rFonts w:hint="eastAsia"/>
          <w:sz w:val="28"/>
        </w:rPr>
        <w:t>政治生活的下移和农村政治的兴起</w:t>
      </w:r>
    </w:p>
    <w:p w:rsidR="00261588" w:rsidRPr="00AE031E" w:rsidRDefault="00261588" w:rsidP="00AE031E">
      <w:pPr>
        <w:ind w:firstLineChars="200" w:firstLine="440"/>
        <w:rPr>
          <w:sz w:val="22"/>
        </w:rPr>
      </w:pPr>
      <w:r w:rsidRPr="00AE031E">
        <w:rPr>
          <w:rFonts w:hint="eastAsia"/>
          <w:sz w:val="22"/>
        </w:rPr>
        <w:t>从《文化、权力与国家》到《翻身》，从清末以来，可以看到，伴随着国家的政治生活逐渐下移，农村政治逐步兴起。</w:t>
      </w:r>
    </w:p>
    <w:p w:rsidR="00261588" w:rsidRPr="00AE031E" w:rsidRDefault="00261588" w:rsidP="00AE031E">
      <w:pPr>
        <w:ind w:firstLineChars="200" w:firstLine="440"/>
        <w:rPr>
          <w:sz w:val="22"/>
        </w:rPr>
      </w:pPr>
      <w:r w:rsidRPr="00AE031E">
        <w:rPr>
          <w:rFonts w:hint="eastAsia"/>
          <w:sz w:val="22"/>
        </w:rPr>
        <w:t>在清末之前，农村地区基本上没有政治生活的概念。对于国家来说，农村地区除了是国土的一部分之外，更重要的就是赋税和徭役的来源了。</w:t>
      </w:r>
      <w:r w:rsidR="00A34032" w:rsidRPr="00AE031E">
        <w:rPr>
          <w:rFonts w:hint="eastAsia"/>
          <w:sz w:val="22"/>
        </w:rPr>
        <w:t>国家的政治生活更多的以城市为中心展开，统治者也没有任何想法让农民参与到政治生活中，农村对于他们的存在，就像是一个随时可以提取资金的金库一样</w:t>
      </w:r>
      <w:r w:rsidR="003B37AF" w:rsidRPr="00AE031E">
        <w:rPr>
          <w:rFonts w:hint="eastAsia"/>
          <w:sz w:val="22"/>
        </w:rPr>
        <w:t>，“愚民”对他们来说是最好的</w:t>
      </w:r>
      <w:r w:rsidR="000065D0" w:rsidRPr="00AE031E">
        <w:rPr>
          <w:rFonts w:hint="eastAsia"/>
          <w:sz w:val="22"/>
        </w:rPr>
        <w:t>政策</w:t>
      </w:r>
      <w:r w:rsidR="00A34032" w:rsidRPr="00AE031E">
        <w:rPr>
          <w:rFonts w:hint="eastAsia"/>
          <w:sz w:val="22"/>
        </w:rPr>
        <w:t>。而对于农村地区的农民来说，实在也没有太多参与政治生活的想法，</w:t>
      </w:r>
      <w:r w:rsidR="000C2234" w:rsidRPr="00AE031E">
        <w:rPr>
          <w:rFonts w:hint="eastAsia"/>
          <w:sz w:val="22"/>
        </w:rPr>
        <w:t>生活的压迫已经让许多人挺不直腰杆了，大量的时间成本放在了谋求生存上，没有时间关心其他事。</w:t>
      </w:r>
      <w:r w:rsidR="00A34032" w:rsidRPr="00AE031E">
        <w:rPr>
          <w:rFonts w:hint="eastAsia"/>
          <w:sz w:val="22"/>
        </w:rPr>
        <w:t>就连让儿孙参加科举更多地也是抱着光耀门楣和获得利益的想法，毕竟如果在科举考试中取得好成绩，不仅可以让家人脸上有光，还可以凭借功名减免赋税</w:t>
      </w:r>
      <w:r w:rsidR="000C2234" w:rsidRPr="00AE031E">
        <w:rPr>
          <w:rFonts w:hint="eastAsia"/>
          <w:sz w:val="22"/>
        </w:rPr>
        <w:t>，更不用说当官后的一些隐形收入</w:t>
      </w:r>
      <w:r w:rsidR="00A34032" w:rsidRPr="00AE031E">
        <w:rPr>
          <w:rFonts w:hint="eastAsia"/>
          <w:sz w:val="22"/>
        </w:rPr>
        <w:t>。</w:t>
      </w:r>
      <w:r w:rsidR="000C2234" w:rsidRPr="00AE031E">
        <w:rPr>
          <w:rFonts w:hint="eastAsia"/>
          <w:sz w:val="22"/>
        </w:rPr>
        <w:t>同时在自然经济占主导的农村地区，各个家庭之间政治联系松散，在这样的情况下，开展政治生活显得并不必要。</w:t>
      </w:r>
    </w:p>
    <w:p w:rsidR="007E338A" w:rsidRPr="00AE031E" w:rsidRDefault="00A34032" w:rsidP="00AE031E">
      <w:pPr>
        <w:ind w:firstLineChars="200" w:firstLine="440"/>
        <w:rPr>
          <w:sz w:val="22"/>
        </w:rPr>
      </w:pPr>
      <w:r w:rsidRPr="00AE031E">
        <w:rPr>
          <w:rFonts w:hint="eastAsia"/>
          <w:sz w:val="22"/>
        </w:rPr>
        <w:t>清末之后，</w:t>
      </w:r>
      <w:r w:rsidR="000C2234" w:rsidRPr="00AE031E">
        <w:rPr>
          <w:rFonts w:hint="eastAsia"/>
          <w:sz w:val="22"/>
        </w:rPr>
        <w:t>国家的政治生活逐渐下移，农村政治逐步</w:t>
      </w:r>
      <w:r w:rsidR="003B37AF" w:rsidRPr="00AE031E">
        <w:rPr>
          <w:rFonts w:hint="eastAsia"/>
          <w:sz w:val="22"/>
        </w:rPr>
        <w:t>兴起，</w:t>
      </w:r>
      <w:r w:rsidR="000C2234" w:rsidRPr="00AE031E">
        <w:rPr>
          <w:rFonts w:hint="eastAsia"/>
          <w:sz w:val="22"/>
        </w:rPr>
        <w:t>农民对于国家政治有了较深的理解，也逐渐参与到其中。这一变化与列强的入侵和自然经济的崩溃密不可分，</w:t>
      </w:r>
      <w:r w:rsidR="000D46BC" w:rsidRPr="00AE031E">
        <w:rPr>
          <w:rFonts w:hint="eastAsia"/>
          <w:sz w:val="22"/>
        </w:rPr>
        <w:t>列强的入侵最终使得清政府中央对于地方的</w:t>
      </w:r>
      <w:proofErr w:type="gramStart"/>
      <w:r w:rsidR="000D46BC" w:rsidRPr="00AE031E">
        <w:rPr>
          <w:rFonts w:hint="eastAsia"/>
          <w:sz w:val="22"/>
        </w:rPr>
        <w:t>掌控力降低</w:t>
      </w:r>
      <w:proofErr w:type="gramEnd"/>
      <w:r w:rsidR="000D46BC" w:rsidRPr="00AE031E">
        <w:rPr>
          <w:rFonts w:hint="eastAsia"/>
          <w:sz w:val="22"/>
        </w:rPr>
        <w:t>，为农村地区政治生活的开展提供了一定的条件。而自然经济遭到破坏、商品经济迅速发展则使得人们之间的联系更加紧密，而在</w:t>
      </w:r>
      <w:proofErr w:type="gramStart"/>
      <w:r w:rsidR="000D46BC" w:rsidRPr="00AE031E">
        <w:rPr>
          <w:rFonts w:hint="eastAsia"/>
          <w:sz w:val="22"/>
        </w:rPr>
        <w:t>这联系</w:t>
      </w:r>
      <w:proofErr w:type="gramEnd"/>
      <w:r w:rsidR="000D46BC" w:rsidRPr="00AE031E">
        <w:rPr>
          <w:rFonts w:hint="eastAsia"/>
          <w:sz w:val="22"/>
        </w:rPr>
        <w:t>中，少不了利益</w:t>
      </w:r>
      <w:r w:rsidR="007E338A" w:rsidRPr="00AE031E">
        <w:rPr>
          <w:rFonts w:hint="eastAsia"/>
          <w:sz w:val="22"/>
        </w:rPr>
        <w:t>整合和</w:t>
      </w:r>
      <w:r w:rsidR="000D46BC" w:rsidRPr="00AE031E">
        <w:rPr>
          <w:rFonts w:hint="eastAsia"/>
          <w:sz w:val="22"/>
        </w:rPr>
        <w:t>冲突，也为政治生活的开展提供了背景。同时，随着民主、自由等西方思想在中国的</w:t>
      </w:r>
      <w:r w:rsidR="007E338A" w:rsidRPr="00AE031E">
        <w:rPr>
          <w:rFonts w:hint="eastAsia"/>
          <w:sz w:val="22"/>
        </w:rPr>
        <w:t>传播，农村地区不可避免地受到影响，政治生活的开展也有了一定的思想基础。</w:t>
      </w:r>
    </w:p>
    <w:p w:rsidR="00A34032" w:rsidRPr="00AE031E" w:rsidRDefault="007E338A" w:rsidP="00AE031E">
      <w:pPr>
        <w:ind w:firstLineChars="200" w:firstLine="440"/>
        <w:rPr>
          <w:sz w:val="22"/>
        </w:rPr>
      </w:pPr>
      <w:r w:rsidRPr="00AE031E">
        <w:rPr>
          <w:rFonts w:hint="eastAsia"/>
          <w:sz w:val="22"/>
        </w:rPr>
        <w:t>而在这一变化中，高潮应该是在中国共产党领导开展的土地革命时期。中共以农民和地主阶级的矛盾为切入点，领导广大贫苦农民翻身，</w:t>
      </w:r>
      <w:r w:rsidR="003B37AF" w:rsidRPr="00AE031E">
        <w:rPr>
          <w:rFonts w:hint="eastAsia"/>
          <w:sz w:val="22"/>
        </w:rPr>
        <w:t>农民有了一定的政治觉悟。同时，土地革命极大解放了生产力，农民在满足温饱后有了更多的</w:t>
      </w:r>
      <w:r w:rsidR="00AE031E" w:rsidRPr="00AE031E">
        <w:rPr>
          <w:rFonts w:hint="eastAsia"/>
          <w:sz w:val="22"/>
        </w:rPr>
        <w:t>闲暇</w:t>
      </w:r>
      <w:r w:rsidR="003B37AF" w:rsidRPr="00AE031E">
        <w:rPr>
          <w:rFonts w:hint="eastAsia"/>
          <w:sz w:val="22"/>
        </w:rPr>
        <w:t>时间。在共产党的领导和组织下，基层的政治组织</w:t>
      </w:r>
      <w:r w:rsidR="00AE031E" w:rsidRPr="00AE031E">
        <w:rPr>
          <w:rFonts w:hint="eastAsia"/>
          <w:sz w:val="22"/>
        </w:rPr>
        <w:t>如雨后春笋般</w:t>
      </w:r>
      <w:r w:rsidR="003B37AF" w:rsidRPr="00AE031E">
        <w:rPr>
          <w:rFonts w:hint="eastAsia"/>
          <w:sz w:val="22"/>
        </w:rPr>
        <w:t>在农村地区建立起来，农民对于政治生活</w:t>
      </w:r>
      <w:r w:rsidR="00AE031E" w:rsidRPr="00AE031E">
        <w:rPr>
          <w:rFonts w:hint="eastAsia"/>
          <w:sz w:val="22"/>
        </w:rPr>
        <w:t>有了更深地认识，对与自己有切身利益的政治生活也有了较高的参与度。</w:t>
      </w:r>
    </w:p>
    <w:p w:rsidR="007E338A" w:rsidRPr="00AE031E" w:rsidRDefault="007E338A" w:rsidP="00AE031E">
      <w:pPr>
        <w:ind w:firstLineChars="200" w:firstLine="440"/>
        <w:rPr>
          <w:rFonts w:hint="eastAsia"/>
          <w:sz w:val="22"/>
        </w:rPr>
      </w:pPr>
      <w:r w:rsidRPr="00AE031E">
        <w:rPr>
          <w:rFonts w:hint="eastAsia"/>
          <w:sz w:val="22"/>
        </w:rPr>
        <w:t>从“统治者‘牧民’”到“人民当家作主”，</w:t>
      </w:r>
      <w:r w:rsidR="000065D0" w:rsidRPr="00AE031E">
        <w:rPr>
          <w:rFonts w:hint="eastAsia"/>
          <w:sz w:val="22"/>
        </w:rPr>
        <w:t>随着生产力和生产关系的发展，</w:t>
      </w:r>
      <w:r w:rsidR="000065D0">
        <w:rPr>
          <w:rFonts w:hint="eastAsia"/>
          <w:sz w:val="22"/>
        </w:rPr>
        <w:t>整个社会的民主化程度不断提高</w:t>
      </w:r>
      <w:r w:rsidR="000065D0">
        <w:rPr>
          <w:rFonts w:hint="eastAsia"/>
          <w:sz w:val="22"/>
        </w:rPr>
        <w:t>。在中国广大的农村地区，</w:t>
      </w:r>
      <w:r w:rsidR="000065D0" w:rsidRPr="00AE031E">
        <w:rPr>
          <w:rFonts w:hint="eastAsia"/>
          <w:sz w:val="22"/>
        </w:rPr>
        <w:t>农民的政治觉悟</w:t>
      </w:r>
      <w:r w:rsidR="000065D0">
        <w:rPr>
          <w:rFonts w:hint="eastAsia"/>
          <w:sz w:val="22"/>
        </w:rPr>
        <w:t>和政治参与度</w:t>
      </w:r>
      <w:bookmarkStart w:id="0" w:name="_GoBack"/>
      <w:bookmarkEnd w:id="0"/>
      <w:r w:rsidR="000065D0" w:rsidRPr="00AE031E">
        <w:rPr>
          <w:rFonts w:hint="eastAsia"/>
          <w:sz w:val="22"/>
        </w:rPr>
        <w:t>不断提高</w:t>
      </w:r>
      <w:r w:rsidR="000065D0">
        <w:rPr>
          <w:rFonts w:hint="eastAsia"/>
          <w:sz w:val="22"/>
        </w:rPr>
        <w:t>，</w:t>
      </w:r>
      <w:r w:rsidRPr="00AE031E">
        <w:rPr>
          <w:rFonts w:hint="eastAsia"/>
          <w:sz w:val="22"/>
        </w:rPr>
        <w:t>农村政治生活在农村兴起并</w:t>
      </w:r>
      <w:r w:rsidR="000065D0">
        <w:rPr>
          <w:rFonts w:hint="eastAsia"/>
          <w:sz w:val="22"/>
        </w:rPr>
        <w:t>迅猛</w:t>
      </w:r>
      <w:r w:rsidRPr="00AE031E">
        <w:rPr>
          <w:rFonts w:hint="eastAsia"/>
          <w:sz w:val="22"/>
        </w:rPr>
        <w:t>发展</w:t>
      </w:r>
      <w:r w:rsidR="000065D0">
        <w:rPr>
          <w:rFonts w:hint="eastAsia"/>
          <w:sz w:val="22"/>
        </w:rPr>
        <w:t>。</w:t>
      </w:r>
    </w:p>
    <w:p w:rsidR="00A34032" w:rsidRPr="00AE031E" w:rsidRDefault="00A34032" w:rsidP="00AE031E">
      <w:pPr>
        <w:ind w:firstLineChars="200" w:firstLine="440"/>
        <w:rPr>
          <w:rFonts w:hint="eastAsia"/>
          <w:sz w:val="22"/>
        </w:rPr>
      </w:pPr>
    </w:p>
    <w:sectPr w:rsidR="00A34032" w:rsidRPr="00AE03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588"/>
    <w:rsid w:val="000065D0"/>
    <w:rsid w:val="000C2234"/>
    <w:rsid w:val="000D46BC"/>
    <w:rsid w:val="00261588"/>
    <w:rsid w:val="003B37AF"/>
    <w:rsid w:val="003D1D36"/>
    <w:rsid w:val="007E338A"/>
    <w:rsid w:val="00897960"/>
    <w:rsid w:val="00A34032"/>
    <w:rsid w:val="00AE031E"/>
    <w:rsid w:val="00E2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844A3"/>
  <w15:chartTrackingRefBased/>
  <w15:docId w15:val="{891C59D9-073E-4B9D-83D5-5812961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chengda lv</dc:creator>
  <cp:keywords/>
  <dc:description/>
  <cp:lastModifiedBy>chengda lv</cp:lastModifiedBy>
  <cp:revision>4</cp:revision>
  <dcterms:created xsi:type="dcterms:W3CDTF">2015-11-01T06:52:00Z</dcterms:created>
  <dcterms:modified xsi:type="dcterms:W3CDTF">2015-11-01T08:59:00Z</dcterms:modified>
</cp:coreProperties>
</file>